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711" w:rsidRPr="0035026F" w:rsidRDefault="00087AFC">
      <w:pPr>
        <w:rPr>
          <w:rFonts w:ascii="Arial" w:hAnsi="Arial" w:cs="Arial"/>
          <w:sz w:val="20"/>
          <w:szCs w:val="20"/>
        </w:rPr>
      </w:pPr>
      <w:r w:rsidRPr="0035026F">
        <w:rPr>
          <w:rFonts w:ascii="Arial" w:hAnsi="Arial" w:cs="Arial"/>
          <w:sz w:val="20"/>
          <w:szCs w:val="20"/>
        </w:rPr>
        <w:t>Quiz 17 september ’18</w:t>
      </w:r>
    </w:p>
    <w:p w:rsidR="00087AFC" w:rsidRPr="0035026F" w:rsidRDefault="00087AFC" w:rsidP="00087AFC">
      <w:pPr>
        <w:pStyle w:val="Lijstalinea"/>
        <w:numPr>
          <w:ilvl w:val="0"/>
          <w:numId w:val="1"/>
        </w:numPr>
        <w:rPr>
          <w:rFonts w:ascii="Arial" w:hAnsi="Arial" w:cs="Arial"/>
          <w:sz w:val="20"/>
          <w:szCs w:val="20"/>
        </w:rPr>
      </w:pPr>
      <w:r w:rsidRPr="0035026F">
        <w:rPr>
          <w:rFonts w:ascii="Arial" w:hAnsi="Arial" w:cs="Arial"/>
          <w:b/>
          <w:sz w:val="20"/>
          <w:szCs w:val="20"/>
        </w:rPr>
        <w:t>Elk jaar heeft de Europazegel een thema. Wat is het thema van dit jaar?</w:t>
      </w:r>
      <w:r w:rsidRPr="0035026F">
        <w:rPr>
          <w:rFonts w:ascii="Arial" w:hAnsi="Arial" w:cs="Arial"/>
          <w:b/>
          <w:sz w:val="20"/>
          <w:szCs w:val="20"/>
        </w:rPr>
        <w:br/>
      </w:r>
      <w:r w:rsidRPr="0035026F">
        <w:rPr>
          <w:rFonts w:ascii="Arial" w:hAnsi="Arial" w:cs="Arial"/>
          <w:sz w:val="20"/>
          <w:szCs w:val="20"/>
        </w:rPr>
        <w:t>a. bruggen</w:t>
      </w:r>
      <w:r w:rsidRPr="0035026F">
        <w:rPr>
          <w:rFonts w:ascii="Arial" w:hAnsi="Arial" w:cs="Arial"/>
          <w:sz w:val="20"/>
          <w:szCs w:val="20"/>
        </w:rPr>
        <w:br/>
        <w:t>b. kerken</w:t>
      </w:r>
      <w:r w:rsidRPr="0035026F">
        <w:rPr>
          <w:rFonts w:ascii="Arial" w:hAnsi="Arial" w:cs="Arial"/>
          <w:sz w:val="20"/>
          <w:szCs w:val="20"/>
        </w:rPr>
        <w:br/>
        <w:t>c. hoofdsteden.</w:t>
      </w:r>
    </w:p>
    <w:p w:rsidR="00B347DF" w:rsidRPr="0035026F" w:rsidRDefault="00087AFC" w:rsidP="00B347DF">
      <w:pPr>
        <w:pStyle w:val="Lijstalinea"/>
        <w:numPr>
          <w:ilvl w:val="0"/>
          <w:numId w:val="1"/>
        </w:numPr>
        <w:rPr>
          <w:rFonts w:ascii="Arial" w:hAnsi="Arial" w:cs="Arial"/>
          <w:sz w:val="20"/>
          <w:szCs w:val="20"/>
        </w:rPr>
      </w:pPr>
      <w:r w:rsidRPr="0035026F">
        <w:rPr>
          <w:rFonts w:ascii="Arial" w:hAnsi="Arial" w:cs="Arial"/>
          <w:b/>
          <w:sz w:val="20"/>
          <w:szCs w:val="20"/>
        </w:rPr>
        <w:t>PostNL mag de tarieven voor komend jaar met 14,2% verhogen. Een postzegel zou dan bijna € 0,95 kosten. Het Deense posttarief bedraagt maar liefst €1,21. Daar mag de brief er 4 dagen over doen Wie de brief de volgende dag op zijn bestemming wil hebben</w:t>
      </w:r>
      <w:r w:rsidR="00072083" w:rsidRPr="0035026F">
        <w:rPr>
          <w:rFonts w:ascii="Arial" w:hAnsi="Arial" w:cs="Arial"/>
          <w:b/>
          <w:sz w:val="20"/>
          <w:szCs w:val="20"/>
        </w:rPr>
        <w:t xml:space="preserve"> betaalt € 3,63. Daarmee is Denemarken het duurste land. Maar welk land is het goedkoopst?</w:t>
      </w:r>
      <w:r w:rsidR="00072083" w:rsidRPr="0035026F">
        <w:rPr>
          <w:rFonts w:ascii="Arial" w:hAnsi="Arial" w:cs="Arial"/>
          <w:b/>
          <w:sz w:val="20"/>
          <w:szCs w:val="20"/>
        </w:rPr>
        <w:br/>
      </w:r>
      <w:r w:rsidR="00072083" w:rsidRPr="0035026F">
        <w:rPr>
          <w:rFonts w:ascii="Arial" w:hAnsi="Arial" w:cs="Arial"/>
          <w:sz w:val="20"/>
          <w:szCs w:val="20"/>
        </w:rPr>
        <w:t>a. Zwitserland</w:t>
      </w:r>
      <w:r w:rsidR="00072083" w:rsidRPr="0035026F">
        <w:rPr>
          <w:rFonts w:ascii="Arial" w:hAnsi="Arial" w:cs="Arial"/>
          <w:sz w:val="20"/>
          <w:szCs w:val="20"/>
        </w:rPr>
        <w:br/>
        <w:t>b. Malta</w:t>
      </w:r>
      <w:r w:rsidR="00072083" w:rsidRPr="0035026F">
        <w:rPr>
          <w:rFonts w:ascii="Arial" w:hAnsi="Arial" w:cs="Arial"/>
          <w:sz w:val="20"/>
          <w:szCs w:val="20"/>
        </w:rPr>
        <w:br/>
        <w:t>c. Polen.</w:t>
      </w:r>
    </w:p>
    <w:p w:rsidR="00B347DF" w:rsidRPr="0035026F" w:rsidRDefault="00072083" w:rsidP="00B347DF">
      <w:pPr>
        <w:pStyle w:val="Lijstalinea"/>
        <w:numPr>
          <w:ilvl w:val="0"/>
          <w:numId w:val="1"/>
        </w:numPr>
        <w:rPr>
          <w:rFonts w:ascii="Arial" w:hAnsi="Arial" w:cs="Arial"/>
          <w:sz w:val="20"/>
          <w:szCs w:val="20"/>
        </w:rPr>
      </w:pPr>
      <w:r w:rsidRPr="0035026F">
        <w:rPr>
          <w:rFonts w:ascii="Arial" w:hAnsi="Arial" w:cs="Arial"/>
          <w:b/>
          <w:sz w:val="20"/>
          <w:szCs w:val="20"/>
        </w:rPr>
        <w:t>Op 12 mei is er op de Algemene Leden Vergadering van de KNBF een nieuwe voorzitter gekozen. Wie is nu voorzitter van de KNBF?</w:t>
      </w:r>
      <w:r w:rsidRPr="0035026F">
        <w:rPr>
          <w:rFonts w:ascii="Arial" w:hAnsi="Arial" w:cs="Arial"/>
          <w:b/>
          <w:sz w:val="20"/>
          <w:szCs w:val="20"/>
        </w:rPr>
        <w:br/>
      </w:r>
      <w:r w:rsidRPr="0035026F">
        <w:rPr>
          <w:rFonts w:ascii="Arial" w:hAnsi="Arial" w:cs="Arial"/>
          <w:sz w:val="20"/>
          <w:szCs w:val="20"/>
        </w:rPr>
        <w:t>a. Reinder Luinge</w:t>
      </w:r>
      <w:r w:rsidRPr="0035026F">
        <w:rPr>
          <w:rFonts w:ascii="Arial" w:hAnsi="Arial" w:cs="Arial"/>
          <w:sz w:val="20"/>
          <w:szCs w:val="20"/>
        </w:rPr>
        <w:br/>
        <w:t>b. Jan Kees van Duin.</w:t>
      </w:r>
      <w:r w:rsidRPr="0035026F">
        <w:rPr>
          <w:rFonts w:ascii="Arial" w:hAnsi="Arial" w:cs="Arial"/>
          <w:sz w:val="20"/>
          <w:szCs w:val="20"/>
        </w:rPr>
        <w:br/>
        <w:t>c. Hans Kraaibeek.</w:t>
      </w:r>
    </w:p>
    <w:p w:rsidR="00072083" w:rsidRPr="0035026F" w:rsidRDefault="00777CBE" w:rsidP="00087AFC">
      <w:pPr>
        <w:pStyle w:val="Lijstalinea"/>
        <w:numPr>
          <w:ilvl w:val="0"/>
          <w:numId w:val="1"/>
        </w:numPr>
        <w:rPr>
          <w:rFonts w:ascii="Arial" w:hAnsi="Arial" w:cs="Arial"/>
          <w:sz w:val="20"/>
          <w:szCs w:val="20"/>
        </w:rPr>
      </w:pPr>
      <w:r w:rsidRPr="0035026F">
        <w:rPr>
          <w:rFonts w:ascii="Arial" w:hAnsi="Arial" w:cs="Arial"/>
          <w:b/>
          <w:sz w:val="20"/>
          <w:szCs w:val="20"/>
        </w:rPr>
        <w:t xml:space="preserve">Zomerzegel nr. 1468 </w:t>
      </w:r>
      <w:r w:rsidR="00470C0D" w:rsidRPr="0035026F">
        <w:rPr>
          <w:rFonts w:ascii="Arial" w:hAnsi="Arial" w:cs="Arial"/>
          <w:b/>
          <w:sz w:val="20"/>
          <w:szCs w:val="20"/>
        </w:rPr>
        <w:t>een o</w:t>
      </w:r>
      <w:r w:rsidRPr="0035026F">
        <w:rPr>
          <w:rFonts w:ascii="Arial" w:hAnsi="Arial" w:cs="Arial"/>
          <w:b/>
          <w:sz w:val="20"/>
          <w:szCs w:val="20"/>
        </w:rPr>
        <w:t xml:space="preserve">ude Friese boerderij te Wartena </w:t>
      </w:r>
      <w:r w:rsidR="00BE0A38" w:rsidRPr="0035026F">
        <w:rPr>
          <w:rFonts w:ascii="Arial" w:hAnsi="Arial" w:cs="Arial"/>
          <w:b/>
          <w:sz w:val="20"/>
          <w:szCs w:val="20"/>
        </w:rPr>
        <w:t>55ct. + 30ct. wordt op de postzegeltentoonstelling niet geaccepteerd. Waarom niet?</w:t>
      </w:r>
      <w:r w:rsidR="00BE0A38" w:rsidRPr="0035026F">
        <w:rPr>
          <w:rFonts w:ascii="Arial" w:hAnsi="Arial" w:cs="Arial"/>
          <w:b/>
          <w:sz w:val="20"/>
          <w:szCs w:val="20"/>
        </w:rPr>
        <w:br/>
      </w:r>
      <w:r w:rsidR="00BE0A38" w:rsidRPr="0035026F">
        <w:rPr>
          <w:rFonts w:ascii="Arial" w:hAnsi="Arial" w:cs="Arial"/>
          <w:sz w:val="20"/>
          <w:szCs w:val="20"/>
        </w:rPr>
        <w:t xml:space="preserve">a. Zegels met een toeslag worden </w:t>
      </w:r>
      <w:r w:rsidR="00470C0D" w:rsidRPr="0035026F">
        <w:rPr>
          <w:rFonts w:ascii="Arial" w:hAnsi="Arial" w:cs="Arial"/>
          <w:sz w:val="20"/>
          <w:szCs w:val="20"/>
        </w:rPr>
        <w:t>s</w:t>
      </w:r>
      <w:r w:rsidR="00BE0A38" w:rsidRPr="0035026F">
        <w:rPr>
          <w:rFonts w:ascii="Arial" w:hAnsi="Arial" w:cs="Arial"/>
          <w:sz w:val="20"/>
          <w:szCs w:val="20"/>
        </w:rPr>
        <w:t>o</w:t>
      </w:r>
      <w:r w:rsidR="00470C0D" w:rsidRPr="0035026F">
        <w:rPr>
          <w:rFonts w:ascii="Arial" w:hAnsi="Arial" w:cs="Arial"/>
          <w:sz w:val="20"/>
          <w:szCs w:val="20"/>
        </w:rPr>
        <w:t>wies</w:t>
      </w:r>
      <w:r w:rsidR="00BE0A38" w:rsidRPr="0035026F">
        <w:rPr>
          <w:rFonts w:ascii="Arial" w:hAnsi="Arial" w:cs="Arial"/>
          <w:sz w:val="20"/>
          <w:szCs w:val="20"/>
        </w:rPr>
        <w:t>o niet geaccepteerd.</w:t>
      </w:r>
      <w:r w:rsidR="00BE0A38" w:rsidRPr="0035026F">
        <w:rPr>
          <w:rFonts w:ascii="Arial" w:hAnsi="Arial" w:cs="Arial"/>
          <w:sz w:val="20"/>
          <w:szCs w:val="20"/>
        </w:rPr>
        <w:br/>
        <w:t xml:space="preserve">b. De toeslag is te hoog. </w:t>
      </w:r>
      <w:r w:rsidR="00BE0A38" w:rsidRPr="0035026F">
        <w:rPr>
          <w:rFonts w:ascii="Arial" w:hAnsi="Arial" w:cs="Arial"/>
          <w:sz w:val="20"/>
          <w:szCs w:val="20"/>
        </w:rPr>
        <w:br/>
        <w:t>c. Zomerzegels mogen niet worden tentoongesteld.</w:t>
      </w:r>
    </w:p>
    <w:p w:rsidR="004843D2" w:rsidRPr="0035026F" w:rsidRDefault="00BE0A38" w:rsidP="004843D2">
      <w:pPr>
        <w:pStyle w:val="Lijstalinea"/>
        <w:numPr>
          <w:ilvl w:val="0"/>
          <w:numId w:val="1"/>
        </w:numPr>
        <w:rPr>
          <w:rFonts w:ascii="Arial" w:hAnsi="Arial" w:cs="Arial"/>
          <w:sz w:val="20"/>
          <w:szCs w:val="20"/>
        </w:rPr>
      </w:pPr>
      <w:r w:rsidRPr="0035026F">
        <w:rPr>
          <w:rFonts w:ascii="Arial" w:hAnsi="Arial" w:cs="Arial"/>
          <w:b/>
          <w:sz w:val="20"/>
          <w:szCs w:val="20"/>
        </w:rPr>
        <w:t>Op 23 april introduceerde PostNL een zegel gewijd aan</w:t>
      </w:r>
      <w:r w:rsidR="004843D2" w:rsidRPr="0035026F">
        <w:rPr>
          <w:rFonts w:ascii="Arial" w:hAnsi="Arial" w:cs="Arial"/>
          <w:b/>
          <w:sz w:val="20"/>
          <w:szCs w:val="20"/>
        </w:rPr>
        <w:t xml:space="preserve"> twee bekende stripfiguren. De strip wordt o.a. gemaakt door John </w:t>
      </w:r>
      <w:proofErr w:type="spellStart"/>
      <w:r w:rsidR="004843D2" w:rsidRPr="0035026F">
        <w:rPr>
          <w:rFonts w:ascii="Arial" w:hAnsi="Arial" w:cs="Arial"/>
          <w:b/>
          <w:sz w:val="20"/>
          <w:szCs w:val="20"/>
        </w:rPr>
        <w:t>Reid</w:t>
      </w:r>
      <w:proofErr w:type="spellEnd"/>
      <w:r w:rsidR="004843D2" w:rsidRPr="0035026F">
        <w:rPr>
          <w:rFonts w:ascii="Arial" w:hAnsi="Arial" w:cs="Arial"/>
          <w:b/>
          <w:sz w:val="20"/>
          <w:szCs w:val="20"/>
        </w:rPr>
        <w:t xml:space="preserve"> de rijdende rechter. Wie zijn die stripfiguren?</w:t>
      </w:r>
      <w:r w:rsidR="004843D2" w:rsidRPr="0035026F">
        <w:rPr>
          <w:rFonts w:ascii="Arial" w:hAnsi="Arial" w:cs="Arial"/>
          <w:b/>
          <w:sz w:val="20"/>
          <w:szCs w:val="20"/>
        </w:rPr>
        <w:br/>
      </w:r>
      <w:r w:rsidR="004843D2" w:rsidRPr="0035026F">
        <w:rPr>
          <w:rFonts w:ascii="Arial" w:hAnsi="Arial" w:cs="Arial"/>
          <w:sz w:val="20"/>
          <w:szCs w:val="20"/>
        </w:rPr>
        <w:t>a. Tom Poes en heer Bommel.</w:t>
      </w:r>
      <w:r w:rsidR="004843D2" w:rsidRPr="0035026F">
        <w:rPr>
          <w:rFonts w:ascii="Arial" w:hAnsi="Arial" w:cs="Arial"/>
          <w:sz w:val="20"/>
          <w:szCs w:val="20"/>
        </w:rPr>
        <w:br/>
        <w:t xml:space="preserve">b. Fokke en </w:t>
      </w:r>
      <w:proofErr w:type="spellStart"/>
      <w:r w:rsidR="004843D2" w:rsidRPr="0035026F">
        <w:rPr>
          <w:rFonts w:ascii="Arial" w:hAnsi="Arial" w:cs="Arial"/>
          <w:sz w:val="20"/>
          <w:szCs w:val="20"/>
        </w:rPr>
        <w:t>Sukke</w:t>
      </w:r>
      <w:proofErr w:type="spellEnd"/>
      <w:r w:rsidR="004843D2" w:rsidRPr="0035026F">
        <w:rPr>
          <w:rFonts w:ascii="Arial" w:hAnsi="Arial" w:cs="Arial"/>
          <w:sz w:val="20"/>
          <w:szCs w:val="20"/>
        </w:rPr>
        <w:br/>
        <w:t xml:space="preserve">c. Suske en </w:t>
      </w:r>
      <w:proofErr w:type="spellStart"/>
      <w:r w:rsidR="004843D2" w:rsidRPr="0035026F">
        <w:rPr>
          <w:rFonts w:ascii="Arial" w:hAnsi="Arial" w:cs="Arial"/>
          <w:sz w:val="20"/>
          <w:szCs w:val="20"/>
        </w:rPr>
        <w:t>Wiske</w:t>
      </w:r>
      <w:proofErr w:type="spellEnd"/>
      <w:r w:rsidR="004843D2" w:rsidRPr="0035026F">
        <w:rPr>
          <w:rFonts w:ascii="Arial" w:hAnsi="Arial" w:cs="Arial"/>
          <w:sz w:val="20"/>
          <w:szCs w:val="20"/>
        </w:rPr>
        <w:t>.</w:t>
      </w:r>
    </w:p>
    <w:p w:rsidR="004843D2" w:rsidRPr="0035026F" w:rsidRDefault="004843D2" w:rsidP="004843D2">
      <w:pPr>
        <w:pStyle w:val="Lijstalinea"/>
        <w:numPr>
          <w:ilvl w:val="0"/>
          <w:numId w:val="1"/>
        </w:numPr>
        <w:rPr>
          <w:rFonts w:ascii="Arial" w:hAnsi="Arial" w:cs="Arial"/>
          <w:sz w:val="20"/>
          <w:szCs w:val="20"/>
        </w:rPr>
      </w:pPr>
      <w:r w:rsidRPr="0035026F">
        <w:rPr>
          <w:rFonts w:ascii="Arial" w:hAnsi="Arial" w:cs="Arial"/>
          <w:b/>
          <w:sz w:val="20"/>
          <w:szCs w:val="20"/>
        </w:rPr>
        <w:t>Op 26 januari bepaalden de t.v. kijkers wat het belangrijkste cultuurgoed van Nederland was. PostNL gaf hiervan en zegel uit in een oplage van maar 4000 stuks. Wat was volgens de t.v. kijkers het Pronkstuk van Nederland?</w:t>
      </w:r>
      <w:r w:rsidRPr="0035026F">
        <w:rPr>
          <w:rFonts w:ascii="Arial" w:hAnsi="Arial" w:cs="Arial"/>
          <w:sz w:val="20"/>
          <w:szCs w:val="20"/>
        </w:rPr>
        <w:br/>
        <w:t>a. De Nachtwacht van Rembrandt.</w:t>
      </w:r>
      <w:r w:rsidRPr="0035026F">
        <w:rPr>
          <w:rFonts w:ascii="Arial" w:hAnsi="Arial" w:cs="Arial"/>
          <w:sz w:val="20"/>
          <w:szCs w:val="20"/>
        </w:rPr>
        <w:br/>
        <w:t xml:space="preserve">b. De microscoop van </w:t>
      </w:r>
      <w:proofErr w:type="spellStart"/>
      <w:r w:rsidRPr="0035026F">
        <w:rPr>
          <w:rFonts w:ascii="Arial" w:hAnsi="Arial" w:cs="Arial"/>
          <w:sz w:val="20"/>
          <w:szCs w:val="20"/>
        </w:rPr>
        <w:t>Anth</w:t>
      </w:r>
      <w:proofErr w:type="spellEnd"/>
      <w:r w:rsidRPr="0035026F">
        <w:rPr>
          <w:rFonts w:ascii="Arial" w:hAnsi="Arial" w:cs="Arial"/>
          <w:sz w:val="20"/>
          <w:szCs w:val="20"/>
        </w:rPr>
        <w:t>. van Leeuwenhoek.</w:t>
      </w:r>
      <w:r w:rsidRPr="0035026F">
        <w:rPr>
          <w:rFonts w:ascii="Arial" w:hAnsi="Arial" w:cs="Arial"/>
          <w:sz w:val="20"/>
          <w:szCs w:val="20"/>
        </w:rPr>
        <w:br/>
        <w:t xml:space="preserve">c. Het Plakkaat van </w:t>
      </w:r>
      <w:proofErr w:type="spellStart"/>
      <w:r w:rsidRPr="0035026F">
        <w:rPr>
          <w:rFonts w:ascii="Arial" w:hAnsi="Arial" w:cs="Arial"/>
          <w:sz w:val="20"/>
          <w:szCs w:val="20"/>
        </w:rPr>
        <w:t>Verlatinghe</w:t>
      </w:r>
      <w:proofErr w:type="spellEnd"/>
      <w:r w:rsidRPr="0035026F">
        <w:rPr>
          <w:rFonts w:ascii="Arial" w:hAnsi="Arial" w:cs="Arial"/>
          <w:sz w:val="20"/>
          <w:szCs w:val="20"/>
        </w:rPr>
        <w:t xml:space="preserve">. </w:t>
      </w:r>
    </w:p>
    <w:p w:rsidR="004843D2" w:rsidRPr="0035026F" w:rsidRDefault="00E27D36" w:rsidP="004843D2">
      <w:pPr>
        <w:pStyle w:val="Lijstalinea"/>
        <w:numPr>
          <w:ilvl w:val="0"/>
          <w:numId w:val="1"/>
        </w:numPr>
        <w:rPr>
          <w:rFonts w:ascii="Arial" w:hAnsi="Arial" w:cs="Arial"/>
          <w:sz w:val="20"/>
          <w:szCs w:val="20"/>
        </w:rPr>
      </w:pPr>
      <w:r w:rsidRPr="0035026F">
        <w:rPr>
          <w:rFonts w:ascii="Arial" w:hAnsi="Arial" w:cs="Arial"/>
          <w:sz w:val="20"/>
          <w:szCs w:val="20"/>
        </w:rPr>
        <w:t xml:space="preserve">De </w:t>
      </w:r>
      <w:r w:rsidR="0035026F" w:rsidRPr="0035026F">
        <w:rPr>
          <w:rFonts w:ascii="Arial" w:hAnsi="Arial" w:cs="Arial"/>
          <w:b/>
          <w:sz w:val="20"/>
          <w:szCs w:val="20"/>
        </w:rPr>
        <w:t xml:space="preserve">In welk jaar werden de zegels Court Internationale </w:t>
      </w:r>
      <w:proofErr w:type="spellStart"/>
      <w:r w:rsidRPr="0035026F">
        <w:rPr>
          <w:rFonts w:ascii="Arial" w:hAnsi="Arial" w:cs="Arial"/>
          <w:b/>
          <w:sz w:val="20"/>
          <w:szCs w:val="20"/>
        </w:rPr>
        <w:t>Justice</w:t>
      </w:r>
      <w:proofErr w:type="spellEnd"/>
      <w:r w:rsidRPr="0035026F">
        <w:rPr>
          <w:rFonts w:ascii="Arial" w:hAnsi="Arial" w:cs="Arial"/>
          <w:b/>
          <w:sz w:val="20"/>
          <w:szCs w:val="20"/>
        </w:rPr>
        <w:t xml:space="preserve"> voor het eerst uitgegeven?</w:t>
      </w:r>
      <w:r w:rsidRPr="0035026F">
        <w:rPr>
          <w:rFonts w:ascii="Arial" w:hAnsi="Arial" w:cs="Arial"/>
          <w:sz w:val="20"/>
          <w:szCs w:val="20"/>
        </w:rPr>
        <w:br/>
        <w:t>a. 1946</w:t>
      </w:r>
      <w:r w:rsidRPr="0035026F">
        <w:rPr>
          <w:rFonts w:ascii="Arial" w:hAnsi="Arial" w:cs="Arial"/>
          <w:sz w:val="20"/>
          <w:szCs w:val="20"/>
        </w:rPr>
        <w:br/>
        <w:t>b. 1947</w:t>
      </w:r>
      <w:r w:rsidRPr="0035026F">
        <w:rPr>
          <w:rFonts w:ascii="Arial" w:hAnsi="Arial" w:cs="Arial"/>
          <w:b/>
          <w:sz w:val="20"/>
          <w:szCs w:val="20"/>
        </w:rPr>
        <w:br/>
      </w:r>
      <w:r w:rsidRPr="0035026F">
        <w:rPr>
          <w:rFonts w:ascii="Arial" w:hAnsi="Arial" w:cs="Arial"/>
          <w:sz w:val="20"/>
          <w:szCs w:val="20"/>
        </w:rPr>
        <w:t>c. 1948</w:t>
      </w:r>
    </w:p>
    <w:p w:rsidR="00E27D36" w:rsidRPr="0035026F" w:rsidRDefault="00E27D36" w:rsidP="004843D2">
      <w:pPr>
        <w:pStyle w:val="Lijstalinea"/>
        <w:numPr>
          <w:ilvl w:val="0"/>
          <w:numId w:val="1"/>
        </w:numPr>
        <w:rPr>
          <w:rFonts w:ascii="Arial" w:hAnsi="Arial" w:cs="Arial"/>
          <w:sz w:val="20"/>
          <w:szCs w:val="20"/>
        </w:rPr>
      </w:pPr>
      <w:r w:rsidRPr="0035026F">
        <w:rPr>
          <w:rFonts w:ascii="Arial" w:hAnsi="Arial" w:cs="Arial"/>
          <w:b/>
          <w:sz w:val="20"/>
          <w:szCs w:val="20"/>
        </w:rPr>
        <w:t>Wanneer werd de eerste Nederlandse toeslagzegel uitgegeven?</w:t>
      </w:r>
      <w:r w:rsidRPr="0035026F">
        <w:rPr>
          <w:rFonts w:ascii="Arial" w:hAnsi="Arial" w:cs="Arial"/>
          <w:b/>
          <w:sz w:val="20"/>
          <w:szCs w:val="20"/>
        </w:rPr>
        <w:br/>
      </w:r>
      <w:r w:rsidRPr="0035026F">
        <w:rPr>
          <w:rFonts w:ascii="Arial" w:hAnsi="Arial" w:cs="Arial"/>
          <w:sz w:val="20"/>
          <w:szCs w:val="20"/>
        </w:rPr>
        <w:t>a. 1904</w:t>
      </w:r>
      <w:r w:rsidRPr="0035026F">
        <w:rPr>
          <w:rFonts w:ascii="Arial" w:hAnsi="Arial" w:cs="Arial"/>
          <w:sz w:val="20"/>
          <w:szCs w:val="20"/>
        </w:rPr>
        <w:br/>
        <w:t>b. 1905</w:t>
      </w:r>
      <w:r w:rsidRPr="0035026F">
        <w:rPr>
          <w:rFonts w:ascii="Arial" w:hAnsi="Arial" w:cs="Arial"/>
          <w:sz w:val="20"/>
          <w:szCs w:val="20"/>
        </w:rPr>
        <w:br/>
        <w:t>c. 1906</w:t>
      </w:r>
    </w:p>
    <w:p w:rsidR="00E27D36" w:rsidRPr="0035026F" w:rsidRDefault="00E27D36" w:rsidP="004843D2">
      <w:pPr>
        <w:pStyle w:val="Lijstalinea"/>
        <w:numPr>
          <w:ilvl w:val="0"/>
          <w:numId w:val="1"/>
        </w:numPr>
        <w:rPr>
          <w:rFonts w:ascii="Arial" w:hAnsi="Arial" w:cs="Arial"/>
          <w:sz w:val="20"/>
          <w:szCs w:val="20"/>
        </w:rPr>
      </w:pPr>
      <w:r w:rsidRPr="0035026F">
        <w:rPr>
          <w:rFonts w:ascii="Arial" w:hAnsi="Arial" w:cs="Arial"/>
          <w:b/>
          <w:sz w:val="20"/>
          <w:szCs w:val="20"/>
        </w:rPr>
        <w:t xml:space="preserve">Waar ging </w:t>
      </w:r>
      <w:r w:rsidR="00B347DF" w:rsidRPr="0035026F">
        <w:rPr>
          <w:rFonts w:ascii="Arial" w:hAnsi="Arial" w:cs="Arial"/>
          <w:b/>
          <w:sz w:val="20"/>
          <w:szCs w:val="20"/>
        </w:rPr>
        <w:t>de toeslag naar toe?</w:t>
      </w:r>
      <w:r w:rsidR="00B347DF" w:rsidRPr="0035026F">
        <w:rPr>
          <w:rFonts w:ascii="Arial" w:hAnsi="Arial" w:cs="Arial"/>
          <w:b/>
          <w:sz w:val="20"/>
          <w:szCs w:val="20"/>
        </w:rPr>
        <w:br/>
      </w:r>
      <w:r w:rsidR="00B347DF" w:rsidRPr="0035026F">
        <w:rPr>
          <w:rFonts w:ascii="Arial" w:hAnsi="Arial" w:cs="Arial"/>
          <w:sz w:val="20"/>
          <w:szCs w:val="20"/>
        </w:rPr>
        <w:t>a. armoede bestrijding.</w:t>
      </w:r>
      <w:r w:rsidR="00B347DF" w:rsidRPr="0035026F">
        <w:rPr>
          <w:rFonts w:ascii="Arial" w:hAnsi="Arial" w:cs="Arial"/>
          <w:sz w:val="20"/>
          <w:szCs w:val="20"/>
        </w:rPr>
        <w:br/>
        <w:t>c. onderwijs</w:t>
      </w:r>
      <w:r w:rsidR="00B347DF" w:rsidRPr="0035026F">
        <w:rPr>
          <w:rFonts w:ascii="Arial" w:hAnsi="Arial" w:cs="Arial"/>
          <w:sz w:val="20"/>
          <w:szCs w:val="20"/>
        </w:rPr>
        <w:br/>
        <w:t>c. tuberculose</w:t>
      </w:r>
      <w:r w:rsidR="00B347DF" w:rsidRPr="0035026F">
        <w:rPr>
          <w:rFonts w:ascii="Arial" w:hAnsi="Arial" w:cs="Arial"/>
          <w:b/>
          <w:sz w:val="20"/>
          <w:szCs w:val="20"/>
        </w:rPr>
        <w:t xml:space="preserve"> </w:t>
      </w:r>
    </w:p>
    <w:p w:rsidR="00B347DF" w:rsidRPr="0035026F" w:rsidRDefault="00B347DF" w:rsidP="004843D2">
      <w:pPr>
        <w:pStyle w:val="Lijstalinea"/>
        <w:numPr>
          <w:ilvl w:val="0"/>
          <w:numId w:val="1"/>
        </w:numPr>
        <w:rPr>
          <w:rFonts w:ascii="Arial" w:hAnsi="Arial" w:cs="Arial"/>
          <w:sz w:val="20"/>
          <w:szCs w:val="20"/>
        </w:rPr>
      </w:pPr>
      <w:r w:rsidRPr="0035026F">
        <w:rPr>
          <w:rFonts w:ascii="Arial" w:hAnsi="Arial" w:cs="Arial"/>
          <w:b/>
          <w:sz w:val="20"/>
          <w:szCs w:val="20"/>
        </w:rPr>
        <w:t>Wat is de oorzaak geweest dat de posterijen gebruik gingen maken van postauto’s?</w:t>
      </w:r>
      <w:r w:rsidRPr="0035026F">
        <w:rPr>
          <w:rFonts w:ascii="Arial" w:hAnsi="Arial" w:cs="Arial"/>
          <w:sz w:val="20"/>
          <w:szCs w:val="20"/>
        </w:rPr>
        <w:br/>
        <w:t>a. de staking van de spoorwegen in 1903.</w:t>
      </w:r>
      <w:r w:rsidRPr="0035026F">
        <w:rPr>
          <w:rFonts w:ascii="Arial" w:hAnsi="Arial" w:cs="Arial"/>
          <w:sz w:val="20"/>
          <w:szCs w:val="20"/>
        </w:rPr>
        <w:br/>
        <w:t>b. sneller bezorgen van poststukken</w:t>
      </w:r>
      <w:r w:rsidRPr="0035026F">
        <w:rPr>
          <w:rFonts w:ascii="Arial" w:hAnsi="Arial" w:cs="Arial"/>
          <w:sz w:val="20"/>
          <w:szCs w:val="20"/>
        </w:rPr>
        <w:br/>
        <w:t>c. vervoer in eigen beheer was goedkoper.</w:t>
      </w:r>
      <w:bookmarkStart w:id="0" w:name="_GoBack"/>
      <w:bookmarkEnd w:id="0"/>
    </w:p>
    <w:sectPr w:rsidR="00B347DF" w:rsidRPr="00350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174E9"/>
    <w:multiLevelType w:val="hybridMultilevel"/>
    <w:tmpl w:val="DBCA8298"/>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AFC"/>
    <w:rsid w:val="00072083"/>
    <w:rsid w:val="00087AFC"/>
    <w:rsid w:val="002E10F4"/>
    <w:rsid w:val="0035026F"/>
    <w:rsid w:val="00470C0D"/>
    <w:rsid w:val="004843D2"/>
    <w:rsid w:val="004C01E6"/>
    <w:rsid w:val="00696A5A"/>
    <w:rsid w:val="00777CBE"/>
    <w:rsid w:val="00B347DF"/>
    <w:rsid w:val="00BE0A38"/>
    <w:rsid w:val="00D52711"/>
    <w:rsid w:val="00E27D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A4580"/>
  <w15:chartTrackingRefBased/>
  <w15:docId w15:val="{BCA5387B-1E42-4DE0-AE2F-BD82AC27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87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1706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dc:creator>
  <cp:keywords/>
  <dc:description/>
  <cp:lastModifiedBy>Frans</cp:lastModifiedBy>
  <cp:revision>2</cp:revision>
  <dcterms:created xsi:type="dcterms:W3CDTF">2018-09-18T19:39:00Z</dcterms:created>
  <dcterms:modified xsi:type="dcterms:W3CDTF">2018-09-18T19:39:00Z</dcterms:modified>
</cp:coreProperties>
</file>